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F5" w:rsidRDefault="00A040F5" w:rsidP="00A040F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ab/>
      </w:r>
    </w:p>
    <w:p w:rsidR="00A040F5" w:rsidRDefault="00A040F5" w:rsidP="00A040F5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:rsidR="00B11250" w:rsidRPr="00A040F5" w:rsidRDefault="00A040F5" w:rsidP="00A040F5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C31CEB" wp14:editId="68394706">
            <wp:simplePos x="0" y="0"/>
            <wp:positionH relativeFrom="margin">
              <wp:posOffset>-458359</wp:posOffset>
            </wp:positionH>
            <wp:positionV relativeFrom="paragraph">
              <wp:posOffset>151075</wp:posOffset>
            </wp:positionV>
            <wp:extent cx="1195200" cy="1137600"/>
            <wp:effectExtent l="0" t="0" r="5080" b="5715"/>
            <wp:wrapThrough wrapText="bothSides">
              <wp:wrapPolygon edited="0">
                <wp:start x="0" y="0"/>
                <wp:lineTo x="0" y="21347"/>
                <wp:lineTo x="21348" y="21347"/>
                <wp:lineTo x="2134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0F5" w:rsidRDefault="00A040F5" w:rsidP="005623EE">
      <w:pPr>
        <w:pStyle w:val="a3"/>
        <w:tabs>
          <w:tab w:val="clear" w:pos="4153"/>
          <w:tab w:val="clear" w:pos="8306"/>
        </w:tabs>
        <w:spacing w:line="288" w:lineRule="auto"/>
        <w:jc w:val="both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A040F5" w:rsidRDefault="00A040F5" w:rsidP="005623EE">
      <w:pPr>
        <w:pStyle w:val="a3"/>
        <w:tabs>
          <w:tab w:val="clear" w:pos="4153"/>
          <w:tab w:val="clear" w:pos="8306"/>
        </w:tabs>
        <w:spacing w:line="288" w:lineRule="auto"/>
        <w:jc w:val="both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A040F5" w:rsidRDefault="00A040F5" w:rsidP="00A04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0F5" w:rsidRDefault="00A040F5" w:rsidP="00A04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0F5" w:rsidRDefault="00A040F5" w:rsidP="00A04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0F5" w:rsidRDefault="00A040F5" w:rsidP="00A04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390" w:rsidRDefault="004D3390" w:rsidP="00A04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0F5" w:rsidRPr="00E97691" w:rsidRDefault="00A040F5" w:rsidP="00A04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691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>
        <w:rPr>
          <w:rFonts w:ascii="Times New Roman" w:hAnsi="Times New Roman" w:cs="Times New Roman"/>
          <w:b/>
          <w:sz w:val="24"/>
          <w:szCs w:val="24"/>
        </w:rPr>
        <w:t>жители</w:t>
      </w:r>
      <w:r w:rsidRPr="00E97691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A040F5" w:rsidRPr="00910B2B" w:rsidRDefault="00A040F5" w:rsidP="00A04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0F5" w:rsidRDefault="00A040F5" w:rsidP="00A0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B2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10B2B">
        <w:rPr>
          <w:rFonts w:ascii="Times New Roman" w:hAnsi="Times New Roman" w:cs="Times New Roman"/>
          <w:sz w:val="24"/>
          <w:szCs w:val="24"/>
        </w:rPr>
        <w:t>Уведомляем Вас, что с 1 января 2019 года транспортирование, обработка, утилизация, обезвреживан</w:t>
      </w:r>
      <w:r>
        <w:rPr>
          <w:rFonts w:ascii="Times New Roman" w:hAnsi="Times New Roman" w:cs="Times New Roman"/>
          <w:sz w:val="24"/>
          <w:szCs w:val="24"/>
        </w:rPr>
        <w:t xml:space="preserve">ие и захоронение образующихся </w:t>
      </w:r>
      <w:r w:rsidRPr="00910B2B">
        <w:rPr>
          <w:rFonts w:ascii="Times New Roman" w:hAnsi="Times New Roman" w:cs="Times New Roman"/>
          <w:sz w:val="24"/>
          <w:szCs w:val="24"/>
        </w:rPr>
        <w:t>твердых коммунальных отходов (ТКО)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– </w:t>
      </w:r>
      <w:r w:rsidRPr="00A91310">
        <w:rPr>
          <w:rFonts w:ascii="Times New Roman" w:hAnsi="Times New Roman" w:cs="Times New Roman"/>
          <w:b/>
          <w:sz w:val="24"/>
          <w:szCs w:val="24"/>
        </w:rPr>
        <w:t>Балашиха</w:t>
      </w:r>
      <w:r>
        <w:rPr>
          <w:rFonts w:ascii="Times New Roman" w:hAnsi="Times New Roman" w:cs="Times New Roman"/>
          <w:sz w:val="24"/>
          <w:szCs w:val="24"/>
        </w:rPr>
        <w:t>, будет обеспечиваться компанией ООО «Хартия», которой</w:t>
      </w:r>
      <w:r w:rsidRPr="00910B2B">
        <w:rPr>
          <w:rFonts w:ascii="Times New Roman" w:hAnsi="Times New Roman" w:cs="Times New Roman"/>
          <w:sz w:val="24"/>
          <w:szCs w:val="24"/>
        </w:rPr>
        <w:t xml:space="preserve"> присвоен статус Регионального оператора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Ногинской зоны Московской области, </w:t>
      </w:r>
      <w:r w:rsidRPr="00910B2B">
        <w:rPr>
          <w:rFonts w:ascii="Times New Roman" w:hAnsi="Times New Roman" w:cs="Times New Roman"/>
          <w:sz w:val="24"/>
          <w:szCs w:val="24"/>
        </w:rPr>
        <w:t>на основании Соглашения об организации деятельности по обращению с ТКО, заключенного с Министерством экологии и природопользования Московской области 28.04.2018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040F5" w:rsidRDefault="00A040F5" w:rsidP="00A0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связи с этим оплата по обращению с ТКО с 01.01.2019 будет производиться отдельной строкой в ЕПД, либо отдельной квитанцией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МосОблЕИРЦ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40F5" w:rsidRDefault="00A040F5" w:rsidP="00A0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Ранее сумма оплаты по обращению с ТКО была включена в строку «Текущее обслуживание и ремонт», который с 01.01.2019 будет пересмотрен в сторону уменьшения.</w:t>
      </w:r>
    </w:p>
    <w:p w:rsidR="00A040F5" w:rsidRDefault="00A040F5" w:rsidP="00A0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0F5" w:rsidRPr="004D3390" w:rsidRDefault="00A040F5" w:rsidP="00B738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390">
        <w:rPr>
          <w:rFonts w:ascii="Times New Roman" w:hAnsi="Times New Roman" w:cs="Times New Roman"/>
          <w:b/>
          <w:sz w:val="24"/>
          <w:szCs w:val="24"/>
          <w:u w:val="single"/>
        </w:rPr>
        <w:t>ЕДИН</w:t>
      </w:r>
      <w:r w:rsidR="00B73805" w:rsidRPr="004D3390">
        <w:rPr>
          <w:rFonts w:ascii="Times New Roman" w:hAnsi="Times New Roman" w:cs="Times New Roman"/>
          <w:b/>
          <w:sz w:val="24"/>
          <w:szCs w:val="24"/>
          <w:u w:val="single"/>
        </w:rPr>
        <w:t>ЫЕ ТАРИФЫ на услуги регионального оператора</w:t>
      </w:r>
      <w:r w:rsidRPr="004D33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обращению с твердыми коммунальными отходами на территории Московской области на 2019 год (Утверждены постановлением Правительства Московской области от 02.10.2018 </w:t>
      </w:r>
      <w:r w:rsidR="00B73805" w:rsidRPr="004D339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 w:rsidRPr="004D3390">
        <w:rPr>
          <w:rFonts w:ascii="Times New Roman" w:hAnsi="Times New Roman" w:cs="Times New Roman"/>
          <w:b/>
          <w:sz w:val="24"/>
          <w:szCs w:val="24"/>
          <w:u w:val="single"/>
        </w:rPr>
        <w:t>№ 690/34)</w:t>
      </w:r>
      <w:r w:rsidR="00B73805" w:rsidRPr="004D339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составляют:</w:t>
      </w:r>
    </w:p>
    <w:p w:rsidR="00B73805" w:rsidRPr="004D3390" w:rsidRDefault="00B73805" w:rsidP="00B73805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3805" w:rsidRPr="004D3390" w:rsidRDefault="00B73805" w:rsidP="00B738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3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тариф</w:t>
      </w:r>
      <w:r w:rsidR="004D3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услуги регионального оператора</w:t>
      </w:r>
      <w:r w:rsidRPr="004D3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обращению с ТКО – 739,67 </w:t>
      </w:r>
      <w:proofErr w:type="spellStart"/>
      <w:r w:rsidRPr="004D3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руб</w:t>
      </w:r>
      <w:proofErr w:type="spellEnd"/>
      <w:r w:rsidRPr="004D3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proofErr w:type="spellStart"/>
      <w:r w:rsidRPr="004D3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куб</w:t>
      </w:r>
      <w:proofErr w:type="gramStart"/>
      <w:r w:rsidRPr="004D3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.м</w:t>
      </w:r>
      <w:proofErr w:type="spellEnd"/>
      <w:proofErr w:type="gramEnd"/>
      <w:r w:rsidRPr="004D3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 НДС;</w:t>
      </w:r>
    </w:p>
    <w:p w:rsidR="00B73805" w:rsidRPr="004D3390" w:rsidRDefault="00B73805" w:rsidP="00B738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3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расчет с квадратного метра</w:t>
      </w:r>
      <w:r w:rsidR="00FC01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общей</w:t>
      </w:r>
      <w:r w:rsidRPr="004D3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жилой площади с 01.01.2019 (с учетом индексирования строки «Текущие обслуживание и ремонт»)</w:t>
      </w:r>
      <w:r w:rsidR="004D3390" w:rsidRPr="004D33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7,03 руб.</w:t>
      </w:r>
    </w:p>
    <w:p w:rsidR="00A040F5" w:rsidRDefault="00A040F5" w:rsidP="00A040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0"/>
        </w:rPr>
      </w:pPr>
    </w:p>
    <w:p w:rsidR="004D3390" w:rsidRDefault="004D3390" w:rsidP="00A04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0F5" w:rsidRDefault="00A040F5" w:rsidP="004D339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Дополнительную информацию о деятельности регионального оператора Вы можете получить</w:t>
      </w:r>
      <w:r w:rsidR="004D33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обратившись в единый диспетчерский к</w:t>
      </w:r>
      <w:r w:rsidR="004D3390">
        <w:rPr>
          <w:rFonts w:ascii="Times New Roman" w:hAnsi="Times New Roman" w:cs="Times New Roman"/>
          <w:sz w:val="24"/>
          <w:szCs w:val="24"/>
        </w:rPr>
        <w:t>онтактный центр ООО «Хартия» по номеру телефона: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390">
        <w:rPr>
          <w:rFonts w:ascii="Times New Roman" w:hAnsi="Times New Roman" w:cs="Times New Roman"/>
          <w:b/>
          <w:sz w:val="24"/>
          <w:szCs w:val="24"/>
        </w:rPr>
        <w:t>8(800)707-61-65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0F5" w:rsidRDefault="00A040F5" w:rsidP="005623EE">
      <w:pPr>
        <w:pStyle w:val="a3"/>
        <w:tabs>
          <w:tab w:val="clear" w:pos="4153"/>
          <w:tab w:val="clear" w:pos="8306"/>
        </w:tabs>
        <w:spacing w:line="288" w:lineRule="auto"/>
        <w:jc w:val="both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bookmarkStart w:id="0" w:name="_GoBack"/>
      <w:bookmarkEnd w:id="0"/>
    </w:p>
    <w:sectPr w:rsidR="00A040F5" w:rsidSect="00E077B8">
      <w:pgSz w:w="11907" w:h="16840" w:code="9"/>
      <w:pgMar w:top="0" w:right="851" w:bottom="851" w:left="1418" w:header="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DC" w:rsidRDefault="00E710DC" w:rsidP="00B13609">
      <w:pPr>
        <w:spacing w:after="0" w:line="240" w:lineRule="auto"/>
      </w:pPr>
      <w:r>
        <w:separator/>
      </w:r>
    </w:p>
  </w:endnote>
  <w:endnote w:type="continuationSeparator" w:id="0">
    <w:p w:rsidR="00E710DC" w:rsidRDefault="00E710DC" w:rsidP="00B1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DC" w:rsidRDefault="00E710DC" w:rsidP="00B13609">
      <w:pPr>
        <w:spacing w:after="0" w:line="240" w:lineRule="auto"/>
      </w:pPr>
      <w:r>
        <w:separator/>
      </w:r>
    </w:p>
  </w:footnote>
  <w:footnote w:type="continuationSeparator" w:id="0">
    <w:p w:rsidR="00E710DC" w:rsidRDefault="00E710DC" w:rsidP="00B1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9573B"/>
    <w:multiLevelType w:val="multilevel"/>
    <w:tmpl w:val="E7BA5882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37"/>
        </w:tabs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37"/>
        </w:tabs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97"/>
        </w:tabs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97"/>
        </w:tabs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57"/>
        </w:tabs>
        <w:ind w:left="185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43"/>
    <w:rsid w:val="000248A8"/>
    <w:rsid w:val="0003334D"/>
    <w:rsid w:val="00037B06"/>
    <w:rsid w:val="00037BCF"/>
    <w:rsid w:val="000672F6"/>
    <w:rsid w:val="00071F61"/>
    <w:rsid w:val="000948FB"/>
    <w:rsid w:val="000A6119"/>
    <w:rsid w:val="000E03F4"/>
    <w:rsid w:val="00154C38"/>
    <w:rsid w:val="001D282B"/>
    <w:rsid w:val="00220432"/>
    <w:rsid w:val="00226D54"/>
    <w:rsid w:val="00265626"/>
    <w:rsid w:val="002D291D"/>
    <w:rsid w:val="003277D9"/>
    <w:rsid w:val="00340C81"/>
    <w:rsid w:val="003A5AAA"/>
    <w:rsid w:val="003D6F20"/>
    <w:rsid w:val="003F0A6C"/>
    <w:rsid w:val="004126BE"/>
    <w:rsid w:val="00491E29"/>
    <w:rsid w:val="004D3390"/>
    <w:rsid w:val="004F59C7"/>
    <w:rsid w:val="00535064"/>
    <w:rsid w:val="00552BD1"/>
    <w:rsid w:val="005623EE"/>
    <w:rsid w:val="005838D4"/>
    <w:rsid w:val="005B5FDB"/>
    <w:rsid w:val="006466CB"/>
    <w:rsid w:val="006545EE"/>
    <w:rsid w:val="006576E8"/>
    <w:rsid w:val="006E7779"/>
    <w:rsid w:val="00710DC3"/>
    <w:rsid w:val="00715037"/>
    <w:rsid w:val="0078565F"/>
    <w:rsid w:val="007E5B27"/>
    <w:rsid w:val="007E6BD0"/>
    <w:rsid w:val="00882CD0"/>
    <w:rsid w:val="0088647F"/>
    <w:rsid w:val="008D36C5"/>
    <w:rsid w:val="008D7D44"/>
    <w:rsid w:val="008E4C65"/>
    <w:rsid w:val="009123AB"/>
    <w:rsid w:val="00912431"/>
    <w:rsid w:val="009444C5"/>
    <w:rsid w:val="00A040F5"/>
    <w:rsid w:val="00A74A45"/>
    <w:rsid w:val="00AB79B9"/>
    <w:rsid w:val="00B11250"/>
    <w:rsid w:val="00B13609"/>
    <w:rsid w:val="00B73805"/>
    <w:rsid w:val="00B85E55"/>
    <w:rsid w:val="00C36A76"/>
    <w:rsid w:val="00C4749D"/>
    <w:rsid w:val="00C60A1F"/>
    <w:rsid w:val="00C8511C"/>
    <w:rsid w:val="00D437D2"/>
    <w:rsid w:val="00D62ADC"/>
    <w:rsid w:val="00D83AA9"/>
    <w:rsid w:val="00DC4043"/>
    <w:rsid w:val="00E077B8"/>
    <w:rsid w:val="00E101AC"/>
    <w:rsid w:val="00E32315"/>
    <w:rsid w:val="00E42F95"/>
    <w:rsid w:val="00E710DC"/>
    <w:rsid w:val="00E731FA"/>
    <w:rsid w:val="00EA171C"/>
    <w:rsid w:val="00EC0E37"/>
    <w:rsid w:val="00F67A57"/>
    <w:rsid w:val="00FC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23EE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623E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3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7D2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rsid w:val="00B136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B13609"/>
    <w:rPr>
      <w:rFonts w:ascii="Times New Roman" w:eastAsia="Times New Roman" w:hAnsi="Times New Roman" w:cs="Times New Roman"/>
      <w:i/>
      <w:sz w:val="28"/>
      <w:szCs w:val="20"/>
    </w:rPr>
  </w:style>
  <w:style w:type="character" w:styleId="a9">
    <w:name w:val="page number"/>
    <w:basedOn w:val="a0"/>
    <w:rsid w:val="00B13609"/>
  </w:style>
  <w:style w:type="character" w:customStyle="1" w:styleId="13pt">
    <w:name w:val="Заголовок №1 + Интервал 3 pt"/>
    <w:basedOn w:val="a0"/>
    <w:uiPriority w:val="99"/>
    <w:rsid w:val="00B11250"/>
    <w:rPr>
      <w:rFonts w:ascii="Times New Roman" w:hAnsi="Times New Roman" w:cs="Times New Roman"/>
      <w:spacing w:val="70"/>
      <w:shd w:val="clear" w:color="auto" w:fill="FFFFFF"/>
    </w:rPr>
  </w:style>
  <w:style w:type="paragraph" w:styleId="aa">
    <w:name w:val="List Paragraph"/>
    <w:basedOn w:val="a"/>
    <w:uiPriority w:val="34"/>
    <w:qFormat/>
    <w:rsid w:val="00B11250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A04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23EE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623E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D43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37D2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rsid w:val="00B136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B13609"/>
    <w:rPr>
      <w:rFonts w:ascii="Times New Roman" w:eastAsia="Times New Roman" w:hAnsi="Times New Roman" w:cs="Times New Roman"/>
      <w:i/>
      <w:sz w:val="28"/>
      <w:szCs w:val="20"/>
    </w:rPr>
  </w:style>
  <w:style w:type="character" w:styleId="a9">
    <w:name w:val="page number"/>
    <w:basedOn w:val="a0"/>
    <w:rsid w:val="00B13609"/>
  </w:style>
  <w:style w:type="character" w:customStyle="1" w:styleId="13pt">
    <w:name w:val="Заголовок №1 + Интервал 3 pt"/>
    <w:basedOn w:val="a0"/>
    <w:uiPriority w:val="99"/>
    <w:rsid w:val="00B11250"/>
    <w:rPr>
      <w:rFonts w:ascii="Times New Roman" w:hAnsi="Times New Roman" w:cs="Times New Roman"/>
      <w:spacing w:val="70"/>
      <w:shd w:val="clear" w:color="auto" w:fill="FFFFFF"/>
    </w:rPr>
  </w:style>
  <w:style w:type="paragraph" w:styleId="aa">
    <w:name w:val="List Paragraph"/>
    <w:basedOn w:val="a"/>
    <w:uiPriority w:val="34"/>
    <w:qFormat/>
    <w:rsid w:val="00B11250"/>
    <w:pPr>
      <w:ind w:left="720"/>
      <w:contextualSpacing/>
    </w:pPr>
    <w:rPr>
      <w:lang w:eastAsia="en-US"/>
    </w:rPr>
  </w:style>
  <w:style w:type="paragraph" w:customStyle="1" w:styleId="ConsPlusNormal">
    <w:name w:val="ConsPlusNormal"/>
    <w:rsid w:val="00A04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Ряховский Алексей Юрьевич</dc:creator>
  <cp:keywords/>
  <dc:description/>
  <cp:lastModifiedBy>07</cp:lastModifiedBy>
  <cp:revision>3</cp:revision>
  <cp:lastPrinted>2018-11-30T09:20:00Z</cp:lastPrinted>
  <dcterms:created xsi:type="dcterms:W3CDTF">2018-12-01T06:54:00Z</dcterms:created>
  <dcterms:modified xsi:type="dcterms:W3CDTF">2018-12-05T11:20:00Z</dcterms:modified>
</cp:coreProperties>
</file>